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901" w:rsidRDefault="005F0188" w:rsidP="005F790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bookmarkStart w:id="0" w:name="_GoBack"/>
      <w:r w:rsidRPr="005F0188">
        <w:rPr>
          <w:rFonts w:ascii="Times New Roman" w:eastAsia="Calibri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-321945</wp:posOffset>
            </wp:positionV>
            <wp:extent cx="6299835" cy="449444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25749" w:rsidRPr="00325749" w:rsidRDefault="00325749" w:rsidP="0032574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25749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общеобразовательное учреждение «</w:t>
      </w:r>
      <w:proofErr w:type="gramStart"/>
      <w:r w:rsidRPr="00325749">
        <w:rPr>
          <w:rFonts w:ascii="Times New Roman" w:eastAsia="Times New Roman" w:hAnsi="Times New Roman" w:cs="Times New Roman"/>
          <w:b/>
          <w:sz w:val="20"/>
          <w:szCs w:val="20"/>
        </w:rPr>
        <w:t>Архангельская  средняя</w:t>
      </w:r>
      <w:proofErr w:type="gramEnd"/>
      <w:r w:rsidRPr="00325749">
        <w:rPr>
          <w:rFonts w:ascii="Times New Roman" w:eastAsia="Times New Roman" w:hAnsi="Times New Roman" w:cs="Times New Roman"/>
          <w:b/>
          <w:sz w:val="20"/>
          <w:szCs w:val="20"/>
        </w:rPr>
        <w:t xml:space="preserve">  школа»</w:t>
      </w:r>
    </w:p>
    <w:p w:rsidR="00325749" w:rsidRPr="00325749" w:rsidRDefault="00325749" w:rsidP="0032574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1"/>
        <w:gridCol w:w="5066"/>
      </w:tblGrid>
      <w:tr w:rsidR="001F45FC" w:rsidRPr="00325749" w:rsidTr="001F45FC">
        <w:tc>
          <w:tcPr>
            <w:tcW w:w="5071" w:type="dxa"/>
            <w:hideMark/>
          </w:tcPr>
          <w:p w:rsidR="001F45FC" w:rsidRPr="001F45FC" w:rsidRDefault="00820E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РАССМОТРЕНО  </w:t>
            </w:r>
            <w:r w:rsidR="001F45FC" w:rsidRPr="001F45FC">
              <w:rPr>
                <w:rFonts w:ascii="Times New Roman" w:hAnsi="Times New Roman" w:cs="Times New Roman"/>
                <w:b/>
                <w:sz w:val="20"/>
                <w:szCs w:val="20"/>
              </w:rPr>
              <w:t>Протокол</w:t>
            </w:r>
            <w:proofErr w:type="gramEnd"/>
            <w:r w:rsidR="001F45FC" w:rsidRPr="001F4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заседания  общего собрания трудового коллектива МОУ «Архангельская СШ»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F45FC" w:rsidRPr="001F4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5066" w:type="dxa"/>
            <w:hideMark/>
          </w:tcPr>
          <w:p w:rsidR="001F45FC" w:rsidRPr="001F45FC" w:rsidRDefault="001F45F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5FC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1F45FC" w:rsidRPr="001F45FC" w:rsidRDefault="001F45F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5FC">
              <w:rPr>
                <w:rFonts w:ascii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325749" w:rsidRPr="005F7901" w:rsidRDefault="00325749" w:rsidP="005F7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7901" w:rsidRPr="005F7901" w:rsidRDefault="00325749" w:rsidP="003257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5749">
        <w:rPr>
          <w:rFonts w:ascii="Times New Roman" w:hAnsi="Times New Roman" w:cs="Times New Roman"/>
          <w:b/>
          <w:sz w:val="28"/>
          <w:szCs w:val="28"/>
        </w:rPr>
        <w:t>ИОТ__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F7901" w:rsidRPr="00325749" w:rsidRDefault="00302F84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25749">
        <w:rPr>
          <w:rFonts w:ascii="Times New Roman" w:hAnsi="Times New Roman" w:cs="Times New Roman"/>
          <w:color w:val="auto"/>
          <w:sz w:val="24"/>
          <w:szCs w:val="24"/>
        </w:rPr>
        <w:t xml:space="preserve">ИНСТРУКЦИЯ </w:t>
      </w:r>
    </w:p>
    <w:p w:rsidR="0052219B" w:rsidRPr="00812BB4" w:rsidRDefault="00325749" w:rsidP="00812BB4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2574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325749">
        <w:rPr>
          <w:rFonts w:ascii="Times New Roman" w:eastAsia="Times New Roman" w:hAnsi="Times New Roman" w:cs="Times New Roman"/>
          <w:b/>
          <w:sz w:val="24"/>
          <w:szCs w:val="24"/>
        </w:rPr>
        <w:t xml:space="preserve">ОХРАНЕ ТРУДА </w:t>
      </w:r>
      <w:r w:rsidRPr="003257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ПРИ РАБОТЕ НА ФРЕЗЕРНОМ СТАНКЕ</w:t>
      </w:r>
    </w:p>
    <w:p w:rsidR="004C0692" w:rsidRPr="00325749" w:rsidRDefault="004C0692" w:rsidP="00325749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74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820EDD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ОХРАНЫ ТРУДА</w:t>
      </w:r>
    </w:p>
    <w:p w:rsidR="004C0692" w:rsidRPr="00325749" w:rsidRDefault="004C0692" w:rsidP="00325749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325749">
        <w:rPr>
          <w:rFonts w:ascii="Times New Roman" w:eastAsia="Times New Roman" w:hAnsi="Times New Roman" w:cs="Times New Roman"/>
          <w:sz w:val="24"/>
          <w:szCs w:val="24"/>
        </w:rPr>
        <w:t>Несчастными случаями при работе на станке могут быть: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ранения рук и отрез пальцев;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 xml:space="preserve"> перелом локтевой кости;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заматывание волос оправкой фрезы и скальпирование;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поражение глаз отлетающей стружкой при обработке хрупких металлов.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Но кроме указанных случаев возможны и другие несчастные случаи, характерные для работы на металлорежущих станках.</w:t>
      </w:r>
    </w:p>
    <w:p w:rsidR="004C0692" w:rsidRPr="00325749" w:rsidRDefault="00820EDD" w:rsidP="003257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C0692" w:rsidRPr="003257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 w:rsidRPr="003257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325749">
        <w:rPr>
          <w:rFonts w:ascii="Times New Roman" w:hAnsi="Times New Roman" w:cs="Times New Roman"/>
          <w:b/>
          <w:sz w:val="24"/>
          <w:szCs w:val="24"/>
        </w:rPr>
        <w:t>О НАЧАЛА РАБОТЫ: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2.1.1. Надень и приведи в порядок свою спецодежду в соответствие с правилами техники безопасности.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2.1.2. Осмотри станок и проверь его исправность на холостом ходу, проверь на месте ли ограждение и исправны ли они?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2.1.3. Проверь исправность рабочего и вспомогательного оборудования.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2.1.4. Проверь рабочее место и требуй сдачи его в полном порядке, чистоте.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2.1.5. Надень защитные очки, если обрабатываешь хрупкий металл.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2.1.6. Смажь все трущиеся части станка и пусти станок в работу.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2.1.7. Проверь исправность защитного заземления и электрооборудования.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2.1.8. Помни, что основной закон техники безопасности - ЭТО ОСТОРОЖНОСТЬ.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2574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820EDD"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 w:rsidR="00820EDD" w:rsidRPr="00325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EDD">
        <w:rPr>
          <w:rFonts w:ascii="Times New Roman" w:hAnsi="Times New Roman" w:cs="Times New Roman"/>
          <w:b/>
          <w:sz w:val="24"/>
          <w:szCs w:val="24"/>
        </w:rPr>
        <w:t>В</w:t>
      </w:r>
      <w:r w:rsidR="00820EDD" w:rsidRPr="00325749">
        <w:rPr>
          <w:rFonts w:ascii="Times New Roman" w:hAnsi="Times New Roman" w:cs="Times New Roman"/>
          <w:b/>
          <w:sz w:val="24"/>
          <w:szCs w:val="24"/>
        </w:rPr>
        <w:t>О ВРЕМЯ РАБОТЫ: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2.2.1. Установи и надежно укрепи фрезу и обрабатываемую деталь.</w:t>
      </w:r>
    </w:p>
    <w:p w:rsidR="004C0692" w:rsidRPr="00325749" w:rsidRDefault="004C0692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 xml:space="preserve">2.2.2. Не клади ничего на станок и не </w:t>
      </w:r>
      <w:r w:rsidR="00824A89" w:rsidRPr="00325749">
        <w:rPr>
          <w:rFonts w:ascii="Times New Roman" w:hAnsi="Times New Roman" w:cs="Times New Roman"/>
          <w:sz w:val="24"/>
          <w:szCs w:val="24"/>
        </w:rPr>
        <w:t>облокачивайся на него.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 xml:space="preserve">2.2.3. Не работай без щитов, препятствующих </w:t>
      </w:r>
      <w:proofErr w:type="spellStart"/>
      <w:r w:rsidRPr="00325749">
        <w:rPr>
          <w:rFonts w:ascii="Times New Roman" w:hAnsi="Times New Roman" w:cs="Times New Roman"/>
          <w:sz w:val="24"/>
          <w:szCs w:val="24"/>
        </w:rPr>
        <w:t>забрызгиванию</w:t>
      </w:r>
      <w:proofErr w:type="spellEnd"/>
      <w:r w:rsidRPr="00325749">
        <w:rPr>
          <w:rFonts w:ascii="Times New Roman" w:hAnsi="Times New Roman" w:cs="Times New Roman"/>
          <w:sz w:val="24"/>
          <w:szCs w:val="24"/>
        </w:rPr>
        <w:t xml:space="preserve"> охлаждающейся жидкостью.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2.2.4. Не отвлекайся во время работы посторонними делами и разговорами.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2.2.5. Пользуйся только исправным инструментом.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2.2.6. Не хватайся за ремень, работающую фрезу, работающие части станка.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2.2.7. Не убирай стружку руками, а пользуйся для этого щеткой, лопаткой.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2.2.8. Не производи установку детали, замеры, смазку и чистку станка на ходу, а останови для этого станок.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2.2.9. Не тормози станок руками, нажимом на ремень или шкив.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2.2.10. Не отлучайся от станка, не остановив его предварительно.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2574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820EDD"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 w:rsidR="00820EDD" w:rsidRPr="00325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EDD">
        <w:rPr>
          <w:rFonts w:ascii="Times New Roman" w:hAnsi="Times New Roman" w:cs="Times New Roman"/>
          <w:b/>
          <w:sz w:val="24"/>
          <w:szCs w:val="24"/>
        </w:rPr>
        <w:t>П</w:t>
      </w:r>
      <w:r w:rsidR="00820EDD" w:rsidRPr="00325749">
        <w:rPr>
          <w:rFonts w:ascii="Times New Roman" w:hAnsi="Times New Roman" w:cs="Times New Roman"/>
          <w:b/>
          <w:sz w:val="24"/>
          <w:szCs w:val="24"/>
        </w:rPr>
        <w:t>ОСЛЕ ОКОНЧАНИЯ РАБОТЫ: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2.3.1. Останови станок.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2.3.2. Удали стружку со станка и вытри его и инструмент тщательно.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2.3.3. Приведи в порядок рабочее место. Смажь станок.</w:t>
      </w:r>
    </w:p>
    <w:p w:rsidR="00824A89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2.3.4. Сдай учителю станок, рабочее место и сообщи о неполадках в работе.</w:t>
      </w:r>
    </w:p>
    <w:p w:rsidR="00824A8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2.3.5. Приведи себя в порядок.</w:t>
      </w:r>
    </w:p>
    <w:p w:rsidR="00820EDD" w:rsidRPr="00325749" w:rsidRDefault="00820EDD" w:rsidP="0032574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D43C0" w:rsidRPr="00325749" w:rsidRDefault="00824A89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hAnsi="Times New Roman" w:cs="Times New Roman"/>
          <w:sz w:val="24"/>
          <w:szCs w:val="24"/>
        </w:rPr>
        <w:t>ПРИМЕЧАНИЕ: получив хотя бы незначительное ранение, заяви немедленно учителю и обратись за медицинской помощью.</w:t>
      </w:r>
    </w:p>
    <w:p w:rsidR="008D43C0" w:rsidRPr="00325749" w:rsidRDefault="008D43C0" w:rsidP="00325749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325749">
        <w:rPr>
          <w:rFonts w:ascii="Times New Roman" w:eastAsia="Times New Roman" w:hAnsi="Times New Roman" w:cs="Times New Roman"/>
          <w:sz w:val="24"/>
          <w:szCs w:val="24"/>
        </w:rPr>
        <w:t>С инструкцией ознакомлены:</w:t>
      </w:r>
    </w:p>
    <w:p w:rsidR="008D43C0" w:rsidRPr="00325749" w:rsidRDefault="008D43C0" w:rsidP="00325749">
      <w:pPr>
        <w:pStyle w:val="a9"/>
        <w:rPr>
          <w:rFonts w:ascii="Times New Roman" w:hAnsi="Times New Roman" w:cs="Times New Roman"/>
          <w:sz w:val="24"/>
          <w:szCs w:val="24"/>
        </w:rPr>
      </w:pPr>
      <w:r w:rsidRPr="00325749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325749">
        <w:rPr>
          <w:rFonts w:ascii="Times New Roman" w:eastAsia="Times New Roman" w:hAnsi="Times New Roman" w:cs="Times New Roman"/>
          <w:sz w:val="24"/>
          <w:szCs w:val="24"/>
        </w:rPr>
        <w:t>_</w:t>
      </w:r>
      <w:r w:rsidR="00325749">
        <w:rPr>
          <w:rFonts w:ascii="Times New Roman" w:eastAsia="Times New Roman" w:hAnsi="Times New Roman" w:cs="Times New Roman"/>
          <w:sz w:val="24"/>
          <w:szCs w:val="24"/>
        </w:rPr>
        <w:br/>
        <w:t>____________________________</w:t>
      </w:r>
    </w:p>
    <w:sectPr w:rsidR="008D43C0" w:rsidRPr="00325749" w:rsidSect="003257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63C57"/>
    <w:multiLevelType w:val="hybridMultilevel"/>
    <w:tmpl w:val="1C2C2120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B11FC"/>
    <w:multiLevelType w:val="hybridMultilevel"/>
    <w:tmpl w:val="494A2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73C"/>
    <w:rsid w:val="000C0973"/>
    <w:rsid w:val="001000C7"/>
    <w:rsid w:val="001F45FC"/>
    <w:rsid w:val="00280C1A"/>
    <w:rsid w:val="002E7706"/>
    <w:rsid w:val="00302F84"/>
    <w:rsid w:val="00316ADC"/>
    <w:rsid w:val="00325749"/>
    <w:rsid w:val="00370447"/>
    <w:rsid w:val="003A197D"/>
    <w:rsid w:val="003B54F0"/>
    <w:rsid w:val="00492750"/>
    <w:rsid w:val="004C0692"/>
    <w:rsid w:val="0052219B"/>
    <w:rsid w:val="00556AAF"/>
    <w:rsid w:val="005F0188"/>
    <w:rsid w:val="005F7901"/>
    <w:rsid w:val="006024B2"/>
    <w:rsid w:val="007564E1"/>
    <w:rsid w:val="00812BB4"/>
    <w:rsid w:val="00820EDD"/>
    <w:rsid w:val="00824A89"/>
    <w:rsid w:val="0089173C"/>
    <w:rsid w:val="008D43C0"/>
    <w:rsid w:val="009223BC"/>
    <w:rsid w:val="009E3FD6"/>
    <w:rsid w:val="00AB3020"/>
    <w:rsid w:val="00AE6B66"/>
    <w:rsid w:val="00D55DCC"/>
    <w:rsid w:val="00D61A6D"/>
    <w:rsid w:val="00DD6FE7"/>
    <w:rsid w:val="00E22F6F"/>
    <w:rsid w:val="00ED3B7F"/>
    <w:rsid w:val="00F2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19AAB-2FAC-458F-9443-62CF74BC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50"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4C0692"/>
    <w:pPr>
      <w:ind w:left="720"/>
      <w:contextualSpacing/>
    </w:pPr>
  </w:style>
  <w:style w:type="paragraph" w:styleId="a9">
    <w:name w:val="No Spacing"/>
    <w:uiPriority w:val="1"/>
    <w:qFormat/>
    <w:rsid w:val="00325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fH71IqhdMdKuDhlGA7iKs+gZAgviLw6OwR7eRAj30yI=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k2/faTrEvbF21Q/f6tb87ovBjzDzZXqTiCxLjziWAW8=</DigestValue>
    </Reference>
  </SignedInfo>
  <SignatureValue>+hZbXH8ohXSpsLmJ9ccRL3ZxnqUBs+LUlPEF1xF+kCdvFItWTox6aHjnfvVkK8cu
slJBbtpKGwAbjlUdfCf/XQ==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97KRZBt1WbMEt2L5S+FYFwxftPc=</DigestValue>
      </Reference>
      <Reference URI="/word/fontTable.xml?ContentType=application/vnd.openxmlformats-officedocument.wordprocessingml.fontTable+xml">
        <DigestMethod Algorithm="http://www.w3.org/2000/09/xmldsig#sha1"/>
        <DigestValue>p/JwUjPWw89kZwqK29YwqXSW2Ak=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numbering.xml?ContentType=application/vnd.openxmlformats-officedocument.wordprocessingml.numbering+xml">
        <DigestMethod Algorithm="http://www.w3.org/2000/09/xmldsig#sha1"/>
        <DigestValue>835b+CZYphkgkLCeIGpEevxGkUE=</DigestValue>
      </Reference>
      <Reference URI="/word/settings.xml?ContentType=application/vnd.openxmlformats-officedocument.wordprocessingml.settings+xml">
        <DigestMethod Algorithm="http://www.w3.org/2000/09/xmldsig#sha1"/>
        <DigestValue>J3YuI0NL7v/BWolsdgaekL3oP68=</DigestValue>
      </Reference>
      <Reference URI="/word/styles.xml?ContentType=application/vnd.openxmlformats-officedocument.wordprocessingml.styles+xml">
        <DigestMethod Algorithm="http://www.w3.org/2000/09/xmldsig#sha1"/>
        <DigestValue>QGlgxkm1dumqXd7HGvC2r1yB2DY=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Gz6Z0YjBtemP2atuBgjIQNckoyE=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2023-12-14T09:42:34Z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2023-12-14T09:42:34Z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Admin-MSI</cp:lastModifiedBy>
  <cp:revision>24</cp:revision>
  <cp:lastPrinted>2022-04-12T12:08:00Z</cp:lastPrinted>
  <dcterms:created xsi:type="dcterms:W3CDTF">2002-07-01T12:49:00Z</dcterms:created>
  <dcterms:modified xsi:type="dcterms:W3CDTF">2023-12-14T09:42:00Z</dcterms:modified>
</cp:coreProperties>
</file>